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49A" w:rsidRPr="0067749A" w:rsidRDefault="0067749A" w:rsidP="0067749A">
      <w:pPr>
        <w:rPr>
          <w:rFonts w:asciiTheme="majorHAnsi" w:hAnsiTheme="majorHAnsi"/>
        </w:rPr>
      </w:pPr>
      <w:r w:rsidRPr="0067749A">
        <w:rPr>
          <w:rFonts w:asciiTheme="majorHAnsi" w:hAnsiTheme="majorHAnsi"/>
        </w:rPr>
        <w:t>Team Work Session 3</w:t>
      </w:r>
    </w:p>
    <w:p w:rsidR="0067749A" w:rsidRPr="0067749A" w:rsidRDefault="0067749A" w:rsidP="0067749A">
      <w:pPr>
        <w:tabs>
          <w:tab w:val="left" w:pos="360"/>
          <w:tab w:val="left" w:pos="720"/>
        </w:tabs>
        <w:rPr>
          <w:rFonts w:asciiTheme="majorHAnsi" w:hAnsiTheme="majorHAnsi"/>
          <w:color w:val="000000" w:themeColor="text1"/>
        </w:rPr>
      </w:pPr>
    </w:p>
    <w:p w:rsidR="0067749A" w:rsidRPr="0067749A" w:rsidRDefault="0067749A" w:rsidP="0067749A">
      <w:pPr>
        <w:tabs>
          <w:tab w:val="left" w:pos="360"/>
          <w:tab w:val="left" w:pos="720"/>
        </w:tabs>
        <w:rPr>
          <w:rFonts w:asciiTheme="majorHAnsi" w:hAnsiTheme="majorHAnsi"/>
          <w:color w:val="000000" w:themeColor="text1"/>
        </w:rPr>
      </w:pPr>
    </w:p>
    <w:p w:rsidR="0067749A" w:rsidRPr="0067749A" w:rsidRDefault="0067749A" w:rsidP="0067749A">
      <w:pPr>
        <w:tabs>
          <w:tab w:val="left" w:pos="360"/>
          <w:tab w:val="left" w:pos="720"/>
        </w:tabs>
        <w:rPr>
          <w:rFonts w:asciiTheme="majorHAnsi" w:hAnsiTheme="majorHAnsi"/>
          <w:color w:val="000000" w:themeColor="text1"/>
        </w:rPr>
      </w:pPr>
      <w:r w:rsidRPr="0067749A">
        <w:rPr>
          <w:rFonts w:asciiTheme="majorHAnsi" w:hAnsiTheme="majorHAnsi"/>
          <w:color w:val="000000" w:themeColor="text1"/>
        </w:rPr>
        <w:t xml:space="preserve">TASK: </w:t>
      </w:r>
      <w:r w:rsidRPr="0067749A">
        <w:rPr>
          <w:rFonts w:asciiTheme="majorHAnsi" w:hAnsiTheme="majorHAnsi"/>
          <w:color w:val="000000" w:themeColor="text1"/>
        </w:rPr>
        <w:tab/>
        <w:t>Annotate your agenda to show where these will be integrated</w:t>
      </w:r>
      <w:r w:rsidRPr="0067749A">
        <w:rPr>
          <w:rFonts w:asciiTheme="majorHAnsi" w:hAnsiTheme="majorHAnsi"/>
          <w:color w:val="000000" w:themeColor="text1"/>
        </w:rPr>
        <w:br/>
      </w:r>
      <w:r w:rsidRPr="0067749A">
        <w:rPr>
          <w:rFonts w:asciiTheme="majorHAnsi" w:hAnsiTheme="majorHAnsi"/>
          <w:color w:val="000000" w:themeColor="text1"/>
        </w:rPr>
        <w:tab/>
      </w:r>
      <w:r w:rsidRPr="0067749A">
        <w:rPr>
          <w:rFonts w:asciiTheme="majorHAnsi" w:hAnsiTheme="majorHAnsi"/>
          <w:color w:val="000000" w:themeColor="text1"/>
        </w:rPr>
        <w:tab/>
        <w:t>Include handouts, what it would look like, where is it connected</w:t>
      </w:r>
    </w:p>
    <w:p w:rsidR="0067749A" w:rsidRDefault="0067749A" w:rsidP="0067749A">
      <w:pPr>
        <w:rPr>
          <w:rFonts w:asciiTheme="majorHAnsi" w:hAnsiTheme="majorHAnsi"/>
        </w:rPr>
      </w:pPr>
    </w:p>
    <w:p w:rsidR="0067749A" w:rsidRPr="0067749A" w:rsidRDefault="0067749A" w:rsidP="0067749A">
      <w:pPr>
        <w:pStyle w:val="ListParagraph"/>
        <w:numPr>
          <w:ilvl w:val="0"/>
          <w:numId w:val="2"/>
        </w:numPr>
        <w:ind w:left="270" w:hanging="270"/>
        <w:rPr>
          <w:rFonts w:asciiTheme="majorHAnsi" w:hAnsiTheme="majorHAnsi"/>
        </w:rPr>
      </w:pPr>
      <w:r w:rsidRPr="0067749A">
        <w:rPr>
          <w:rFonts w:asciiTheme="majorHAnsi" w:hAnsiTheme="majorHAnsi"/>
        </w:rPr>
        <w:t>Formative Assessment Practices</w:t>
      </w:r>
    </w:p>
    <w:p w:rsidR="0067749A" w:rsidRDefault="0067749A" w:rsidP="0067749A">
      <w:pPr>
        <w:pStyle w:val="ListParagraph"/>
        <w:numPr>
          <w:ilvl w:val="0"/>
          <w:numId w:val="2"/>
        </w:numPr>
        <w:ind w:left="270" w:hanging="270"/>
        <w:rPr>
          <w:rFonts w:asciiTheme="majorHAnsi" w:hAnsiTheme="majorHAnsi"/>
        </w:rPr>
      </w:pPr>
      <w:r w:rsidRPr="0067749A">
        <w:rPr>
          <w:rFonts w:asciiTheme="majorHAnsi" w:hAnsiTheme="majorHAnsi"/>
        </w:rPr>
        <w:t>Management of Materials</w:t>
      </w:r>
    </w:p>
    <w:p w:rsidR="007B25BC" w:rsidRDefault="007B25BC" w:rsidP="0067749A">
      <w:pPr>
        <w:rPr>
          <w:rFonts w:asciiTheme="majorHAnsi" w:hAnsiTheme="majorHAnsi"/>
        </w:rPr>
      </w:pPr>
    </w:p>
    <w:p w:rsidR="0067749A" w:rsidRPr="0067749A" w:rsidRDefault="0067749A" w:rsidP="0067749A">
      <w:pPr>
        <w:rPr>
          <w:rFonts w:asciiTheme="majorHAnsi" w:hAnsiTheme="majorHAnsi"/>
        </w:rPr>
      </w:pPr>
    </w:p>
    <w:p w:rsidR="0067749A" w:rsidRDefault="0067749A" w:rsidP="0067749A">
      <w:pPr>
        <w:rPr>
          <w:rFonts w:asciiTheme="majorHAnsi" w:hAnsiTheme="majorHAnsi"/>
        </w:rPr>
      </w:pPr>
      <w:r>
        <w:rPr>
          <w:rFonts w:asciiTheme="majorHAnsi" w:hAnsiTheme="majorHAnsi"/>
        </w:rPr>
        <w:t>Reminders –</w:t>
      </w:r>
    </w:p>
    <w:p w:rsidR="0067749A" w:rsidRDefault="0067749A" w:rsidP="0067749A">
      <w:pPr>
        <w:rPr>
          <w:rFonts w:asciiTheme="majorHAnsi" w:hAnsiTheme="majorHAnsi"/>
        </w:rPr>
      </w:pPr>
    </w:p>
    <w:p w:rsidR="0067749A" w:rsidRPr="0067749A" w:rsidRDefault="0067749A" w:rsidP="0067749A">
      <w:pPr>
        <w:rPr>
          <w:rFonts w:asciiTheme="majorHAnsi" w:hAnsiTheme="majorHAnsi"/>
        </w:rPr>
      </w:pPr>
      <w:r>
        <w:rPr>
          <w:rFonts w:asciiTheme="majorHAnsi" w:hAnsiTheme="majorHAnsi"/>
        </w:rPr>
        <w:t xml:space="preserve">Science is </w:t>
      </w:r>
      <w:r w:rsidR="009C7CC1">
        <w:rPr>
          <w:rFonts w:asciiTheme="majorHAnsi" w:hAnsiTheme="majorHAnsi"/>
        </w:rPr>
        <w:t xml:space="preserve">one of the few subjects that is </w:t>
      </w:r>
      <w:r>
        <w:rPr>
          <w:rFonts w:asciiTheme="majorHAnsi" w:hAnsiTheme="majorHAnsi"/>
        </w:rPr>
        <w:t xml:space="preserve">accessible </w:t>
      </w:r>
      <w:r w:rsidR="009C7CC1">
        <w:rPr>
          <w:rFonts w:asciiTheme="majorHAnsi" w:hAnsiTheme="majorHAnsi"/>
        </w:rPr>
        <w:t>to</w:t>
      </w:r>
      <w:r>
        <w:rPr>
          <w:rFonts w:asciiTheme="majorHAnsi" w:hAnsiTheme="majorHAnsi"/>
        </w:rPr>
        <w:t xml:space="preserve"> all students</w:t>
      </w:r>
      <w:r w:rsidR="009C7CC1">
        <w:rPr>
          <w:rFonts w:asciiTheme="majorHAnsi" w:hAnsiTheme="majorHAnsi"/>
        </w:rPr>
        <w:t>; ELL and Special Ed. s</w:t>
      </w:r>
      <w:r w:rsidRPr="0067749A">
        <w:rPr>
          <w:rFonts w:asciiTheme="majorHAnsi" w:hAnsiTheme="majorHAnsi"/>
        </w:rPr>
        <w:t>tudents</w:t>
      </w:r>
      <w:r w:rsidR="009C7CC1">
        <w:rPr>
          <w:rFonts w:asciiTheme="majorHAnsi" w:hAnsiTheme="majorHAnsi"/>
        </w:rPr>
        <w:t xml:space="preserve"> can frequently find their way through the investigations, with supports when necessary. Please take care to include some time to address how sci</w:t>
      </w:r>
      <w:r w:rsidR="007B25BC">
        <w:rPr>
          <w:rFonts w:asciiTheme="majorHAnsi" w:hAnsiTheme="majorHAnsi"/>
        </w:rPr>
        <w:t>ence can help students who face different challenges in learning. What strategies are part of what we do in the science classroom that make learning for ELLs and Special Ed. Students more accessible?</w:t>
      </w:r>
    </w:p>
    <w:p w:rsidR="0067749A" w:rsidRPr="0067749A" w:rsidRDefault="0067749A" w:rsidP="0067749A">
      <w:pPr>
        <w:rPr>
          <w:rFonts w:asciiTheme="majorHAnsi" w:hAnsiTheme="majorHAnsi"/>
        </w:rPr>
      </w:pPr>
    </w:p>
    <w:p w:rsidR="0067749A" w:rsidRPr="0067749A" w:rsidRDefault="0067749A" w:rsidP="0067749A">
      <w:pPr>
        <w:rPr>
          <w:rFonts w:asciiTheme="majorHAnsi" w:hAnsiTheme="majorHAnsi"/>
        </w:rPr>
      </w:pPr>
      <w:r w:rsidRPr="0067749A">
        <w:rPr>
          <w:rFonts w:asciiTheme="majorHAnsi" w:hAnsiTheme="majorHAnsi"/>
          <w:b/>
          <w:color w:val="000000" w:themeColor="text1"/>
        </w:rPr>
        <w:t xml:space="preserve">SENSE-MAKING should happen throughout—please think about how you will ask participants to do this… </w:t>
      </w:r>
    </w:p>
    <w:p w:rsidR="0067749A" w:rsidRPr="0067749A" w:rsidRDefault="0067749A" w:rsidP="0067749A">
      <w:pPr>
        <w:rPr>
          <w:rFonts w:asciiTheme="majorHAnsi" w:hAnsiTheme="majorHAnsi"/>
          <w:b/>
          <w:color w:val="000000" w:themeColor="text1"/>
        </w:rPr>
      </w:pPr>
      <w:r w:rsidRPr="0067749A">
        <w:rPr>
          <w:rFonts w:asciiTheme="majorHAnsi" w:hAnsiTheme="majorHAnsi"/>
          <w:b/>
          <w:color w:val="000000" w:themeColor="text1"/>
        </w:rPr>
        <w:tab/>
        <w:t>Craft questions that you will ask on three levels--</w:t>
      </w:r>
    </w:p>
    <w:p w:rsidR="0067749A" w:rsidRPr="0067749A" w:rsidRDefault="0067749A" w:rsidP="0067749A">
      <w:pPr>
        <w:ind w:left="720"/>
        <w:rPr>
          <w:rFonts w:asciiTheme="majorHAnsi" w:hAnsiTheme="majorHAnsi"/>
          <w:color w:val="000000" w:themeColor="text1"/>
        </w:rPr>
      </w:pPr>
      <w:r w:rsidRPr="0067749A">
        <w:rPr>
          <w:rFonts w:asciiTheme="majorHAnsi" w:hAnsiTheme="majorHAnsi"/>
          <w:color w:val="000000" w:themeColor="text1"/>
        </w:rPr>
        <w:tab/>
        <w:t>Processing the lesson investigation</w:t>
      </w:r>
    </w:p>
    <w:p w:rsidR="0067749A" w:rsidRPr="0067749A" w:rsidRDefault="0067749A" w:rsidP="0067749A">
      <w:pPr>
        <w:ind w:left="720"/>
        <w:rPr>
          <w:rFonts w:asciiTheme="majorHAnsi" w:hAnsiTheme="majorHAnsi"/>
          <w:color w:val="000000" w:themeColor="text1"/>
        </w:rPr>
      </w:pPr>
      <w:r w:rsidRPr="0067749A">
        <w:rPr>
          <w:rFonts w:asciiTheme="majorHAnsi" w:hAnsiTheme="majorHAnsi"/>
          <w:color w:val="000000" w:themeColor="text1"/>
        </w:rPr>
        <w:tab/>
        <w:t>Processing the key feature</w:t>
      </w:r>
    </w:p>
    <w:p w:rsidR="0067749A" w:rsidRPr="0067749A" w:rsidRDefault="0067749A" w:rsidP="0067749A">
      <w:pPr>
        <w:ind w:left="720"/>
        <w:rPr>
          <w:rFonts w:asciiTheme="majorHAnsi" w:hAnsiTheme="majorHAnsi"/>
          <w:color w:val="000000" w:themeColor="text1"/>
        </w:rPr>
      </w:pPr>
      <w:r w:rsidRPr="0067749A">
        <w:rPr>
          <w:rFonts w:asciiTheme="majorHAnsi" w:hAnsiTheme="majorHAnsi"/>
          <w:color w:val="000000" w:themeColor="text1"/>
        </w:rPr>
        <w:tab/>
        <w:t>Implications for their practice</w:t>
      </w:r>
    </w:p>
    <w:p w:rsidR="0067749A" w:rsidRDefault="0067749A" w:rsidP="0067749A">
      <w:pPr>
        <w:rPr>
          <w:rFonts w:asciiTheme="majorHAnsi" w:hAnsiTheme="majorHAnsi"/>
        </w:rPr>
      </w:pPr>
    </w:p>
    <w:p w:rsidR="0067749A" w:rsidRDefault="0067749A" w:rsidP="0067749A">
      <w:pPr>
        <w:rPr>
          <w:rFonts w:asciiTheme="majorHAnsi" w:hAnsiTheme="majorHAnsi"/>
        </w:rPr>
      </w:pPr>
    </w:p>
    <w:p w:rsidR="0067749A" w:rsidRPr="0067749A" w:rsidRDefault="0067749A" w:rsidP="0067749A">
      <w:pPr>
        <w:rPr>
          <w:rFonts w:asciiTheme="majorHAnsi" w:hAnsiTheme="majorHAnsi"/>
        </w:rPr>
      </w:pPr>
      <w:r>
        <w:rPr>
          <w:rFonts w:asciiTheme="majorHAnsi" w:hAnsiTheme="majorHAnsi"/>
        </w:rPr>
        <w:t>These were the targets for yesterday---</w:t>
      </w:r>
    </w:p>
    <w:p w:rsidR="0067749A" w:rsidRPr="0067749A" w:rsidRDefault="0067749A" w:rsidP="0067749A">
      <w:pPr>
        <w:numPr>
          <w:ilvl w:val="0"/>
          <w:numId w:val="1"/>
        </w:numPr>
        <w:rPr>
          <w:rFonts w:asciiTheme="majorHAnsi" w:hAnsiTheme="majorHAnsi"/>
          <w:color w:val="000000" w:themeColor="text1"/>
        </w:rPr>
      </w:pPr>
      <w:r w:rsidRPr="0067749A">
        <w:rPr>
          <w:rFonts w:asciiTheme="majorHAnsi" w:hAnsiTheme="majorHAnsi"/>
          <w:color w:val="000000" w:themeColor="text1"/>
        </w:rPr>
        <w:t>Science and Engineering Practices</w:t>
      </w:r>
    </w:p>
    <w:p w:rsidR="0067749A" w:rsidRPr="0067749A" w:rsidRDefault="0067749A" w:rsidP="0067749A">
      <w:pPr>
        <w:numPr>
          <w:ilvl w:val="0"/>
          <w:numId w:val="1"/>
        </w:numPr>
        <w:rPr>
          <w:rFonts w:asciiTheme="majorHAnsi" w:hAnsiTheme="majorHAnsi"/>
          <w:color w:val="000000" w:themeColor="text1"/>
        </w:rPr>
      </w:pPr>
      <w:r w:rsidRPr="0067749A">
        <w:rPr>
          <w:rFonts w:asciiTheme="majorHAnsi" w:hAnsiTheme="majorHAnsi"/>
          <w:color w:val="000000" w:themeColor="text1"/>
        </w:rPr>
        <w:t>Argumentation and Explanation: CER/R, CWA, literacy connection, etc.</w:t>
      </w:r>
    </w:p>
    <w:p w:rsidR="0067749A" w:rsidRPr="0067749A" w:rsidRDefault="0067749A" w:rsidP="0067749A">
      <w:pPr>
        <w:numPr>
          <w:ilvl w:val="0"/>
          <w:numId w:val="1"/>
        </w:numPr>
        <w:rPr>
          <w:rFonts w:asciiTheme="majorHAnsi" w:hAnsiTheme="majorHAnsi"/>
          <w:color w:val="000000" w:themeColor="text1"/>
        </w:rPr>
      </w:pPr>
      <w:r w:rsidRPr="0067749A">
        <w:rPr>
          <w:rFonts w:asciiTheme="majorHAnsi" w:hAnsiTheme="majorHAnsi"/>
          <w:color w:val="000000" w:themeColor="text1"/>
        </w:rPr>
        <w:t>Science Notebooks</w:t>
      </w:r>
    </w:p>
    <w:p w:rsidR="0067749A" w:rsidRPr="0067749A" w:rsidRDefault="0067749A" w:rsidP="0067749A">
      <w:pPr>
        <w:numPr>
          <w:ilvl w:val="0"/>
          <w:numId w:val="1"/>
        </w:numPr>
        <w:rPr>
          <w:rFonts w:asciiTheme="majorHAnsi" w:hAnsiTheme="majorHAnsi"/>
          <w:color w:val="000000" w:themeColor="text1"/>
        </w:rPr>
      </w:pPr>
      <w:r w:rsidRPr="0067749A">
        <w:rPr>
          <w:rFonts w:asciiTheme="majorHAnsi" w:hAnsiTheme="majorHAnsi"/>
          <w:color w:val="000000" w:themeColor="text1"/>
        </w:rPr>
        <w:t xml:space="preserve">Real-world connections/applications </w:t>
      </w:r>
      <w:r w:rsidRPr="0067749A">
        <w:rPr>
          <w:rFonts w:asciiTheme="majorHAnsi" w:hAnsiTheme="majorHAnsi"/>
          <w:color w:val="000000" w:themeColor="text1"/>
        </w:rPr>
        <w:br/>
      </w:r>
      <w:r w:rsidRPr="0067749A">
        <w:rPr>
          <w:rFonts w:asciiTheme="majorHAnsi" w:hAnsiTheme="majorHAnsi"/>
          <w:color w:val="000000" w:themeColor="text1"/>
        </w:rPr>
        <w:tab/>
        <w:t>(Outdoor classroom, field work/trip, speakers, etc.)</w:t>
      </w:r>
    </w:p>
    <w:p w:rsidR="0067749A" w:rsidRPr="0067749A" w:rsidRDefault="0067749A" w:rsidP="0067749A">
      <w:pPr>
        <w:rPr>
          <w:rFonts w:asciiTheme="majorHAnsi" w:hAnsiTheme="majorHAnsi"/>
        </w:rPr>
      </w:pPr>
    </w:p>
    <w:p w:rsidR="0067749A" w:rsidRPr="0067749A" w:rsidRDefault="0067749A">
      <w:pPr>
        <w:rPr>
          <w:rFonts w:asciiTheme="majorHAnsi" w:hAnsiTheme="majorHAnsi"/>
        </w:rPr>
      </w:pPr>
    </w:p>
    <w:sectPr w:rsidR="0067749A" w:rsidRPr="0067749A" w:rsidSect="0067749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Wingdings 2">
    <w:panose1 w:val="05020102010507070707"/>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81419"/>
    <w:multiLevelType w:val="hybridMultilevel"/>
    <w:tmpl w:val="5784E1D8"/>
    <w:lvl w:ilvl="0" w:tplc="67D0FD9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E92660"/>
    <w:multiLevelType w:val="hybridMultilevel"/>
    <w:tmpl w:val="BEB2305E"/>
    <w:lvl w:ilvl="0" w:tplc="2CD8E790">
      <w:start w:val="1"/>
      <w:numFmt w:val="bullet"/>
      <w:lvlText w:val=""/>
      <w:lvlJc w:val="left"/>
      <w:pPr>
        <w:ind w:left="538" w:hanging="538"/>
      </w:pPr>
      <w:rPr>
        <w:rFonts w:ascii="Wingdings 2" w:hAnsi="Wingdings 2" w:hint="default"/>
        <w:color w:val="auto"/>
      </w:rPr>
    </w:lvl>
    <w:lvl w:ilvl="1" w:tplc="04090003" w:tentative="1">
      <w:start w:val="1"/>
      <w:numFmt w:val="bullet"/>
      <w:lvlText w:val="o"/>
      <w:lvlJc w:val="left"/>
      <w:pPr>
        <w:ind w:left="576" w:hanging="360"/>
      </w:pPr>
      <w:rPr>
        <w:rFonts w:ascii="Courier New" w:hAnsi="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hint="default"/>
      </w:rPr>
    </w:lvl>
    <w:lvl w:ilvl="8" w:tplc="04090005" w:tentative="1">
      <w:start w:val="1"/>
      <w:numFmt w:val="bullet"/>
      <w:lvlText w:val=""/>
      <w:lvlJc w:val="left"/>
      <w:pPr>
        <w:ind w:left="561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7749A"/>
    <w:rsid w:val="0067749A"/>
    <w:rsid w:val="007B25BC"/>
    <w:rsid w:val="009C7CC1"/>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49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7749A"/>
    <w:pPr>
      <w:tabs>
        <w:tab w:val="center" w:pos="4320"/>
        <w:tab w:val="right" w:pos="8640"/>
      </w:tabs>
    </w:pPr>
  </w:style>
  <w:style w:type="character" w:customStyle="1" w:styleId="HeaderChar">
    <w:name w:val="Header Char"/>
    <w:basedOn w:val="DefaultParagraphFont"/>
    <w:link w:val="Header"/>
    <w:uiPriority w:val="99"/>
    <w:semiHidden/>
    <w:rsid w:val="0067749A"/>
  </w:style>
  <w:style w:type="paragraph" w:styleId="Footer">
    <w:name w:val="footer"/>
    <w:basedOn w:val="Normal"/>
    <w:link w:val="FooterChar"/>
    <w:uiPriority w:val="99"/>
    <w:semiHidden/>
    <w:unhideWhenUsed/>
    <w:rsid w:val="0067749A"/>
    <w:pPr>
      <w:tabs>
        <w:tab w:val="center" w:pos="4320"/>
        <w:tab w:val="right" w:pos="8640"/>
      </w:tabs>
    </w:pPr>
  </w:style>
  <w:style w:type="character" w:customStyle="1" w:styleId="FooterChar">
    <w:name w:val="Footer Char"/>
    <w:basedOn w:val="DefaultParagraphFont"/>
    <w:link w:val="Footer"/>
    <w:uiPriority w:val="99"/>
    <w:semiHidden/>
    <w:rsid w:val="0067749A"/>
  </w:style>
  <w:style w:type="paragraph" w:styleId="ListParagraph">
    <w:name w:val="List Paragraph"/>
    <w:basedOn w:val="Normal"/>
    <w:uiPriority w:val="34"/>
    <w:qFormat/>
    <w:rsid w:val="0067749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0</Words>
  <Characters>0</Characters>
  <Application>Microsoft Macintosh Word</Application>
  <DocSecurity>0</DocSecurity>
  <Lines>1</Lines>
  <Paragraphs>1</Paragraphs>
  <ScaleCrop>false</ScaleCrop>
  <Company>Boston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Pelletier</dc:creator>
  <cp:keywords/>
  <cp:lastModifiedBy>Pam Pelletier</cp:lastModifiedBy>
  <cp:revision>1</cp:revision>
  <dcterms:created xsi:type="dcterms:W3CDTF">2011-12-03T13:28:00Z</dcterms:created>
  <dcterms:modified xsi:type="dcterms:W3CDTF">2011-12-03T13:55:00Z</dcterms:modified>
</cp:coreProperties>
</file>